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35151" w14:textId="77777777" w:rsidR="005B77A9" w:rsidRPr="005B77A9" w:rsidRDefault="005B77A9" w:rsidP="00B740B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5B77A9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Қазақстан Республикасы</w:t>
      </w:r>
    </w:p>
    <w:p w14:paraId="3DB36219" w14:textId="0788D1F4" w:rsidR="005B77A9" w:rsidRDefault="00B740B9" w:rsidP="00B740B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                                                                                </w:t>
      </w:r>
      <w:r w:rsidR="00890FFD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  <w:r w:rsidR="005B77A9" w:rsidRPr="005B77A9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Парламентінің Мәжілісі</w:t>
      </w:r>
    </w:p>
    <w:p w14:paraId="25C73279" w14:textId="77777777" w:rsidR="00397E5F" w:rsidRDefault="00397E5F" w:rsidP="00B740B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14:paraId="65E81A2E" w14:textId="77777777" w:rsidR="005B77A9" w:rsidRPr="005B77A9" w:rsidRDefault="005B77A9" w:rsidP="00B740B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14:paraId="50C94763" w14:textId="77777777" w:rsidR="00702D9E" w:rsidRPr="000A2449" w:rsidRDefault="005B77A9" w:rsidP="00B740B9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5B77A9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«</w:t>
      </w:r>
      <w:r w:rsidR="00702D9E" w:rsidRPr="000A2449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1996 жылғы 16 қаңтардағы (Күн Хижрасы бойынша 1374 жылғы             26 дей) Қазақстан Республикасының </w:t>
      </w:r>
      <w:proofErr w:type="spellStart"/>
      <w:r w:rsidR="00702D9E" w:rsidRPr="000A2449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>Үкiметi</w:t>
      </w:r>
      <w:proofErr w:type="spellEnd"/>
      <w:r w:rsidR="00702D9E" w:rsidRPr="000A2449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мен </w:t>
      </w:r>
    </w:p>
    <w:p w14:paraId="144148D4" w14:textId="26EB3F21" w:rsidR="005B77A9" w:rsidRPr="005B77A9" w:rsidRDefault="00702D9E" w:rsidP="00B740B9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0A2449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Иран Ислам Республикасының </w:t>
      </w:r>
      <w:proofErr w:type="spellStart"/>
      <w:r w:rsidRPr="000A2449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>Үкiметi</w:t>
      </w:r>
      <w:proofErr w:type="spellEnd"/>
      <w:r w:rsidRPr="000A2449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арасындағы табыс пен капиталға қосарланған салық салуды жою және салық төлеуден жалтаруға жол бермеу туралы </w:t>
      </w:r>
      <w:proofErr w:type="spellStart"/>
      <w:r w:rsidRPr="000A2449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>келiсiмге</w:t>
      </w:r>
      <w:proofErr w:type="spellEnd"/>
      <w:r w:rsidRPr="000A2449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өзгерістер мен толықтыру енгізу туралы </w:t>
      </w:r>
      <w:r w:rsidRPr="00BE6672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kk-KZ" w:eastAsia="ru-RU"/>
        </w:rPr>
        <w:t>хаттама</w:t>
      </w:r>
      <w:r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kk-KZ" w:eastAsia="ru-RU"/>
        </w:rPr>
        <w:t>ны</w:t>
      </w:r>
      <w:r w:rsidRPr="00CE4815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kk-KZ" w:eastAsia="ru-RU"/>
        </w:rPr>
        <w:t xml:space="preserve"> ратификациялау туралы</w:t>
      </w:r>
      <w:r w:rsidR="005B77A9" w:rsidRPr="005B77A9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»</w:t>
      </w:r>
      <w:r w:rsidR="00173C19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  <w:r w:rsidR="00944E27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br/>
      </w:r>
      <w:r w:rsidR="005B77A9" w:rsidRPr="005B77A9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Қазақстан Республикасы Заңының жобасына </w:t>
      </w:r>
    </w:p>
    <w:p w14:paraId="2793B8FF" w14:textId="77777777" w:rsidR="005B77A9" w:rsidRPr="00890FFD" w:rsidRDefault="000763A3" w:rsidP="00B740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val="kk-KZ" w:eastAsia="ru-RU"/>
        </w:rPr>
      </w:pPr>
      <w:r w:rsidRPr="00890FFD">
        <w:rPr>
          <w:rFonts w:ascii="Times New Roman" w:eastAsia="Times New Roman" w:hAnsi="Times New Roman" w:cs="Times New Roman"/>
          <w:b/>
          <w:caps/>
          <w:sz w:val="28"/>
          <w:szCs w:val="24"/>
          <w:lang w:val="kk-KZ" w:eastAsia="ru-RU"/>
        </w:rPr>
        <w:t>т</w:t>
      </w:r>
      <w:r w:rsidR="00173C19" w:rsidRPr="00890FFD">
        <w:rPr>
          <w:rFonts w:ascii="Times New Roman" w:eastAsia="Times New Roman" w:hAnsi="Times New Roman" w:cs="Times New Roman"/>
          <w:b/>
          <w:caps/>
          <w:sz w:val="28"/>
          <w:szCs w:val="24"/>
          <w:lang w:val="kk-KZ" w:eastAsia="ru-RU"/>
        </w:rPr>
        <w:t>үсіндірме жазба</w:t>
      </w:r>
    </w:p>
    <w:p w14:paraId="692CC927" w14:textId="77777777" w:rsidR="005B77A9" w:rsidRDefault="005B77A9" w:rsidP="00B740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14:paraId="762DD80C" w14:textId="77777777" w:rsidR="009F5D89" w:rsidRPr="005B77A9" w:rsidRDefault="009F5D89" w:rsidP="00B740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14:paraId="57C6405D" w14:textId="150DE3AC" w:rsidR="00612C44" w:rsidRDefault="00702D9E" w:rsidP="00B740B9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02D9E">
        <w:rPr>
          <w:rFonts w:ascii="Times New Roman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1996 жылғы 16 қаңтардағы (Күн Хижрасы бойынша 1374 жылғы 26 дей) Қазақстан Республикасының </w:t>
      </w:r>
      <w:proofErr w:type="spellStart"/>
      <w:r w:rsidRPr="00702D9E">
        <w:rPr>
          <w:rFonts w:ascii="Times New Roman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/>
        </w:rPr>
        <w:t>Үкiметi</w:t>
      </w:r>
      <w:proofErr w:type="spellEnd"/>
      <w:r w:rsidRPr="00702D9E">
        <w:rPr>
          <w:rFonts w:ascii="Times New Roman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мен Иран Ислам Республикасының </w:t>
      </w:r>
      <w:proofErr w:type="spellStart"/>
      <w:r w:rsidRPr="00702D9E">
        <w:rPr>
          <w:rFonts w:ascii="Times New Roman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/>
        </w:rPr>
        <w:t>Үкiметi</w:t>
      </w:r>
      <w:proofErr w:type="spellEnd"/>
      <w:r w:rsidRPr="00702D9E">
        <w:rPr>
          <w:rFonts w:ascii="Times New Roman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арасындағы табыс пен капиталға қосарланған салық салуды жою және салық төлеуден жалтаруға жол бермеу туралы </w:t>
      </w:r>
      <w:proofErr w:type="spellStart"/>
      <w:r w:rsidRPr="00702D9E">
        <w:rPr>
          <w:rFonts w:ascii="Times New Roman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/>
        </w:rPr>
        <w:t>келiсiмге</w:t>
      </w:r>
      <w:proofErr w:type="spellEnd"/>
      <w:r w:rsidRPr="00702D9E">
        <w:rPr>
          <w:rFonts w:ascii="Times New Roman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өзгерістер мен толықтыру енгізу туралы </w:t>
      </w:r>
      <w:r w:rsidR="008501A9" w:rsidRPr="00BE667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хаттама</w:t>
      </w:r>
      <w:r w:rsidR="004715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ға</w:t>
      </w:r>
      <w:r w:rsidR="008501A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8501A9" w:rsidRPr="008501A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(бұдан әрі – </w:t>
      </w:r>
      <w:r w:rsidR="008501A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Хаттама</w:t>
      </w:r>
      <w:r w:rsidR="008501A9" w:rsidRPr="008501A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 w:rsidR="008501A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Тегеран </w:t>
      </w:r>
      <w:r w:rsidR="008501A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қаласында 202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</w:t>
      </w:r>
      <w:r w:rsidR="008501A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15</w:t>
      </w:r>
      <w:r w:rsidR="008501A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ақпанда </w:t>
      </w:r>
      <w:r w:rsidR="008501A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қол қойылды</w:t>
      </w:r>
      <w:r w:rsidR="00612C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1B52979E" w14:textId="77777777" w:rsidR="00F93EB9" w:rsidRPr="00324D8D" w:rsidRDefault="00F93EB9" w:rsidP="00F93EB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Хаттама</w:t>
      </w:r>
      <w:r w:rsidRPr="008501A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F96FF6">
        <w:rPr>
          <w:rFonts w:ascii="Times New Roman" w:hAnsi="Times New Roman" w:cs="Times New Roman"/>
          <w:sz w:val="28"/>
          <w:szCs w:val="28"/>
          <w:lang w:val="kk-KZ"/>
        </w:rPr>
        <w:t xml:space="preserve">қолданыстағы </w:t>
      </w:r>
      <w:proofErr w:type="spellStart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>Қазақстан</w:t>
      </w:r>
      <w:proofErr w:type="spellEnd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 xml:space="preserve"> </w:t>
      </w:r>
      <w:proofErr w:type="spellStart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>Республикасының</w:t>
      </w:r>
      <w:proofErr w:type="spellEnd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 xml:space="preserve"> </w:t>
      </w:r>
      <w:proofErr w:type="spellStart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>Үкіметі</w:t>
      </w:r>
      <w:proofErr w:type="spellEnd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 xml:space="preserve"> мен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>Иран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>Ислам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  <w:proofErr w:type="spellStart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>Республикасының</w:t>
      </w:r>
      <w:proofErr w:type="spellEnd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 xml:space="preserve"> </w:t>
      </w:r>
      <w:proofErr w:type="spellStart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>Үкіметі</w:t>
      </w:r>
      <w:proofErr w:type="spellEnd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 xml:space="preserve"> </w:t>
      </w:r>
      <w:proofErr w:type="spellStart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>арасындағы</w:t>
      </w:r>
      <w:proofErr w:type="spellEnd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 xml:space="preserve"> </w:t>
      </w:r>
      <w:proofErr w:type="spellStart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>табыс</w:t>
      </w:r>
      <w:proofErr w:type="spellEnd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 xml:space="preserve"> пен </w:t>
      </w:r>
      <w:proofErr w:type="spellStart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>капиталға</w:t>
      </w:r>
      <w:proofErr w:type="spellEnd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br/>
      </w:r>
      <w:proofErr w:type="spellStart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>қосарланған</w:t>
      </w:r>
      <w:proofErr w:type="spellEnd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 xml:space="preserve"> </w:t>
      </w:r>
      <w:proofErr w:type="spellStart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>салық</w:t>
      </w:r>
      <w:proofErr w:type="spellEnd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 xml:space="preserve"> </w:t>
      </w:r>
      <w:proofErr w:type="spellStart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>салуды</w:t>
      </w:r>
      <w:proofErr w:type="spellEnd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 xml:space="preserve"> </w:t>
      </w:r>
      <w:proofErr w:type="spellStart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>жою</w:t>
      </w:r>
      <w:proofErr w:type="spellEnd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 xml:space="preserve"> </w:t>
      </w:r>
      <w:proofErr w:type="spellStart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>және</w:t>
      </w:r>
      <w:proofErr w:type="spellEnd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 xml:space="preserve"> </w:t>
      </w:r>
      <w:proofErr w:type="spellStart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>салық</w:t>
      </w:r>
      <w:proofErr w:type="spellEnd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 xml:space="preserve"> </w:t>
      </w:r>
      <w:proofErr w:type="spellStart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>төлеуден</w:t>
      </w:r>
      <w:proofErr w:type="spellEnd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 xml:space="preserve"> </w:t>
      </w:r>
      <w:proofErr w:type="spellStart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>жалтаруға</w:t>
      </w:r>
      <w:proofErr w:type="spellEnd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 xml:space="preserve"> </w:t>
      </w:r>
      <w:proofErr w:type="spellStart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>жол</w:t>
      </w:r>
      <w:proofErr w:type="spellEnd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br/>
      </w:r>
      <w:proofErr w:type="spellStart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>бермеу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  <w:proofErr w:type="spellStart"/>
      <w:r w:rsidRPr="00F96FF6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>туралы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  <w:proofErr w:type="spellStart"/>
      <w:r w:rsidRPr="00324D8D">
        <w:rPr>
          <w:rFonts w:ascii="Times New Roman" w:eastAsia="Times New Roman" w:hAnsi="Times New Roman" w:cs="Times New Roman"/>
          <w:sz w:val="28"/>
          <w:szCs w:val="28"/>
          <w:lang w:val="ru-KZ" w:eastAsia="ru-KZ"/>
        </w:rPr>
        <w:t>Келісім</w:t>
      </w:r>
      <w:r w:rsidRPr="00324D8D">
        <w:rPr>
          <w:rFonts w:ascii="Times New Roman" w:eastAsia="Times New Roman" w:hAnsi="Times New Roman" w:cs="Times New Roman"/>
          <w:spacing w:val="-6"/>
          <w:sz w:val="28"/>
          <w:szCs w:val="28"/>
          <w:lang w:val="kk-KZ"/>
        </w:rPr>
        <w:t>ді</w:t>
      </w:r>
      <w:proofErr w:type="spellEnd"/>
      <w:r w:rsidRPr="00324D8D">
        <w:rPr>
          <w:rFonts w:ascii="Times New Roman" w:eastAsia="Times New Roman" w:hAnsi="Times New Roman" w:cs="Times New Roman"/>
          <w:spacing w:val="-6"/>
          <w:sz w:val="28"/>
          <w:szCs w:val="28"/>
          <w:lang w:val="kk-KZ"/>
        </w:rPr>
        <w:t xml:space="preserve"> BEPS жобасының</w:t>
      </w:r>
      <w:r w:rsidRPr="00324D8D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324D8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алықтық базаны бүркемелеуге және пайданы салық салу аясынан алып кетуге қарсы іс-қимыл жасау</w:t>
      </w:r>
      <w:r w:rsidRPr="00324D8D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Pr="00324D8D">
        <w:rPr>
          <w:rFonts w:ascii="Times New Roman" w:eastAsia="Times New Roman" w:hAnsi="Times New Roman" w:cs="Times New Roman"/>
          <w:spacing w:val="-6"/>
          <w:sz w:val="28"/>
          <w:szCs w:val="28"/>
          <w:lang w:val="kk-KZ"/>
        </w:rPr>
        <w:t xml:space="preserve">талаптарына  </w:t>
      </w:r>
      <w:r w:rsidRPr="00324D8D">
        <w:rPr>
          <w:rFonts w:ascii="Times New Roman" w:hAnsi="Times New Roman" w:cs="Times New Roman"/>
          <w:sz w:val="28"/>
          <w:szCs w:val="28"/>
          <w:lang w:val="kk-KZ"/>
        </w:rPr>
        <w:t xml:space="preserve">сәйкес келтіру </w:t>
      </w:r>
      <w:r w:rsidRPr="00324D8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қажеттілігіне байланысты жасалды.</w:t>
      </w:r>
    </w:p>
    <w:p w14:paraId="3165C261" w14:textId="77777777" w:rsidR="00325CD2" w:rsidRPr="00325CD2" w:rsidRDefault="0047154F" w:rsidP="00B740B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Хаттаманы</w:t>
      </w:r>
      <w:r w:rsidR="00325CD2" w:rsidRPr="00325CD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іске асыру республикалық бюджеттен қаражат бөлуді талап етпейді.</w:t>
      </w:r>
    </w:p>
    <w:p w14:paraId="27DECED8" w14:textId="0B0F713F" w:rsidR="00674828" w:rsidRDefault="00D11E33" w:rsidP="00B740B9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A60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DD3436" w:rsidRPr="00DD3436">
        <w:rPr>
          <w:rFonts w:ascii="Times New Roman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1996 жылғы 16 қаңтардағы (Күн Хижрасы бойынша 1374 жылғы   26 дей) Қазақстан Республикасының </w:t>
      </w:r>
      <w:proofErr w:type="spellStart"/>
      <w:r w:rsidR="00DD3436" w:rsidRPr="00DD3436">
        <w:rPr>
          <w:rFonts w:ascii="Times New Roman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/>
        </w:rPr>
        <w:t>Үкiметi</w:t>
      </w:r>
      <w:proofErr w:type="spellEnd"/>
      <w:r w:rsidR="00DD3436" w:rsidRPr="00DD3436">
        <w:rPr>
          <w:rFonts w:ascii="Times New Roman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мен Иран Ислам Республикасының </w:t>
      </w:r>
      <w:proofErr w:type="spellStart"/>
      <w:r w:rsidR="00DD3436" w:rsidRPr="00DD3436">
        <w:rPr>
          <w:rFonts w:ascii="Times New Roman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/>
        </w:rPr>
        <w:t>Үкiметi</w:t>
      </w:r>
      <w:proofErr w:type="spellEnd"/>
      <w:r w:rsidR="00DD3436" w:rsidRPr="00DD3436">
        <w:rPr>
          <w:rFonts w:ascii="Times New Roman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арасындағы табыс пен капиталға қосарланған салық салуды жою және салық төлеуден жалтаруға жол бермеу туралы </w:t>
      </w:r>
      <w:proofErr w:type="spellStart"/>
      <w:r w:rsidR="00DD3436" w:rsidRPr="00DD3436">
        <w:rPr>
          <w:rFonts w:ascii="Times New Roman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/>
        </w:rPr>
        <w:t>келiсiмге</w:t>
      </w:r>
      <w:proofErr w:type="spellEnd"/>
      <w:r w:rsidR="00DD3436" w:rsidRPr="00DD3436">
        <w:rPr>
          <w:rFonts w:ascii="Times New Roman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өзгерістер мен толықтыру енгізу туралы </w:t>
      </w:r>
      <w:r w:rsidR="00DD3436" w:rsidRPr="00DD343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kk-KZ" w:eastAsia="ru-RU"/>
        </w:rPr>
        <w:t>хаттаманы ратификациялау туралы</w:t>
      </w:r>
      <w:r w:rsidRPr="007A60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Pr="00EA02D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Қазақстан Республикасы Заңының жобасын </w:t>
      </w:r>
      <w:r w:rsidR="00674828" w:rsidRPr="0067482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қабылдау теріс саяси, құқықтық, қаржы-экономикалық және өзге де салдарға әкеп соқпайды.</w:t>
      </w:r>
    </w:p>
    <w:p w14:paraId="6F17A676" w14:textId="1D72C675" w:rsidR="005B77A9" w:rsidRPr="00532935" w:rsidRDefault="00EA02D4" w:rsidP="00B740B9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329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Жоғарыда баяндалғанға байланысты, сондай-ақ «Қазақстан Республикасының халықаралық шарттары туралы» Қазақстан Республикасы Заңының </w:t>
      </w:r>
      <w:r w:rsidR="00C272A8" w:rsidRPr="005329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27</w:t>
      </w:r>
      <w:r w:rsidRPr="005329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-бабы</w:t>
      </w:r>
      <w:r w:rsidR="00D11E33" w:rsidRPr="005329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ның</w:t>
      </w:r>
      <w:r w:rsidRPr="005329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272A8" w:rsidRPr="005329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</w:t>
      </w:r>
      <w:r w:rsidR="008D6BCD" w:rsidRPr="005329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="00B65BC2" w:rsidRPr="005329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тармағына</w:t>
      </w:r>
      <w:r w:rsidRPr="005329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сәйкес Қазақстан Республикасының Үкіметі </w:t>
      </w:r>
      <w:r w:rsidR="007A60B5" w:rsidRPr="005329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532935" w:rsidRPr="0053293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1996 жылғы 16 қаңтардағы (Күн Хижрасы бойынша 1374 жылғы   26 дей) Қазақстан Республикасының </w:t>
      </w:r>
      <w:proofErr w:type="spellStart"/>
      <w:r w:rsidR="00532935" w:rsidRPr="0053293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Үкiметi</w:t>
      </w:r>
      <w:proofErr w:type="spellEnd"/>
      <w:r w:rsidR="00532935" w:rsidRPr="0053293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мен Иран Ислам Республикасының </w:t>
      </w:r>
      <w:proofErr w:type="spellStart"/>
      <w:r w:rsidR="00532935" w:rsidRPr="0053293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Үкiметi</w:t>
      </w:r>
      <w:proofErr w:type="spellEnd"/>
      <w:r w:rsidR="00532935" w:rsidRPr="0053293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арасындағы табыс пен капиталға қосарланған салық салуды жою және салық төлеуден жалтаруға жол бермеу туралы </w:t>
      </w:r>
      <w:proofErr w:type="spellStart"/>
      <w:r w:rsidR="00532935" w:rsidRPr="0053293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келiсiмге</w:t>
      </w:r>
      <w:proofErr w:type="spellEnd"/>
      <w:r w:rsidR="00532935" w:rsidRPr="0053293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өзгерістер мен толықтыру енгізу туралы </w:t>
      </w:r>
      <w:r w:rsidR="00532935" w:rsidRPr="00532935">
        <w:rPr>
          <w:rFonts w:ascii="Times New Roman" w:eastAsia="Times New Roman" w:hAnsi="Times New Roman" w:cs="Times New Roman"/>
          <w:spacing w:val="-3"/>
          <w:sz w:val="28"/>
          <w:szCs w:val="28"/>
          <w:lang w:val="kk-KZ" w:eastAsia="ru-RU"/>
        </w:rPr>
        <w:t>хаттаманы ратификациялау туралы</w:t>
      </w:r>
      <w:r w:rsidR="007A60B5" w:rsidRPr="005329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="00532935" w:rsidRPr="005329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329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</w:t>
      </w:r>
      <w:r w:rsidRPr="005329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Республикасы Заңының жобасын Қазақстан Республикасының Парламенті Мәжілісінің қарауына енгізеді.</w:t>
      </w:r>
    </w:p>
    <w:p w14:paraId="7959FFEA" w14:textId="77777777" w:rsidR="005B77A9" w:rsidRPr="005B77A9" w:rsidRDefault="005B77A9" w:rsidP="00B740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14:paraId="0CBBA860" w14:textId="77777777" w:rsidR="005B77A9" w:rsidRPr="005B77A9" w:rsidRDefault="005B77A9" w:rsidP="00B740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14:paraId="163721CD" w14:textId="77777777" w:rsidR="005B77A9" w:rsidRPr="005B77A9" w:rsidRDefault="005B77A9" w:rsidP="00B740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5B77A9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Қазақстан Республикасының </w:t>
      </w:r>
    </w:p>
    <w:p w14:paraId="5C186E6B" w14:textId="77777777" w:rsidR="001B1BD1" w:rsidRPr="001B1BD1" w:rsidRDefault="007A60B5" w:rsidP="00B2327A">
      <w:pPr>
        <w:spacing w:after="0" w:line="240" w:lineRule="auto"/>
        <w:ind w:left="709"/>
        <w:rPr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       </w:t>
      </w:r>
      <w:r w:rsidR="005B77A9" w:rsidRPr="005B77A9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Премьер-Министрі               </w:t>
      </w:r>
      <w:r w:rsidR="00BA70CB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                                 </w:t>
      </w:r>
      <w:r w:rsidR="005B77A9" w:rsidRPr="005B77A9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      </w:t>
      </w:r>
      <w:r w:rsidR="00D11E33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   </w:t>
      </w:r>
      <w:r w:rsidR="005B77A9" w:rsidRPr="005B77A9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</w:t>
      </w:r>
      <w:r w:rsidR="00BE360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 О</w:t>
      </w:r>
      <w:r w:rsidR="005B77A9" w:rsidRPr="005B77A9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 xml:space="preserve">. </w:t>
      </w:r>
      <w:r w:rsidR="00BE3600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Бектенов</w:t>
      </w:r>
    </w:p>
    <w:sectPr w:rsidR="001B1BD1" w:rsidRPr="001B1BD1" w:rsidSect="00890FFD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CE89C" w14:textId="77777777" w:rsidR="003C2500" w:rsidRDefault="003C2500" w:rsidP="008A0821">
      <w:pPr>
        <w:spacing w:after="0" w:line="240" w:lineRule="auto"/>
      </w:pPr>
      <w:r>
        <w:separator/>
      </w:r>
    </w:p>
  </w:endnote>
  <w:endnote w:type="continuationSeparator" w:id="0">
    <w:p w14:paraId="6CE0ED95" w14:textId="77777777" w:rsidR="003C2500" w:rsidRDefault="003C2500" w:rsidP="008A0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F5668" w14:textId="77777777" w:rsidR="003C2500" w:rsidRDefault="003C2500" w:rsidP="008A0821">
      <w:pPr>
        <w:spacing w:after="0" w:line="240" w:lineRule="auto"/>
      </w:pPr>
      <w:r>
        <w:separator/>
      </w:r>
    </w:p>
  </w:footnote>
  <w:footnote w:type="continuationSeparator" w:id="0">
    <w:p w14:paraId="1B575B17" w14:textId="77777777" w:rsidR="003C2500" w:rsidRDefault="003C2500" w:rsidP="008A0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71727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31B82A09" w14:textId="77777777" w:rsidR="008A0821" w:rsidRPr="008A0821" w:rsidRDefault="008A0821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8A0821">
          <w:rPr>
            <w:rFonts w:ascii="Times New Roman" w:hAnsi="Times New Roman" w:cs="Times New Roman"/>
            <w:sz w:val="24"/>
          </w:rPr>
          <w:fldChar w:fldCharType="begin"/>
        </w:r>
        <w:r w:rsidRPr="008A0821">
          <w:rPr>
            <w:rFonts w:ascii="Times New Roman" w:hAnsi="Times New Roman" w:cs="Times New Roman"/>
            <w:sz w:val="24"/>
          </w:rPr>
          <w:instrText>PAGE   \* MERGEFORMAT</w:instrText>
        </w:r>
        <w:r w:rsidRPr="008A0821">
          <w:rPr>
            <w:rFonts w:ascii="Times New Roman" w:hAnsi="Times New Roman" w:cs="Times New Roman"/>
            <w:sz w:val="24"/>
          </w:rPr>
          <w:fldChar w:fldCharType="separate"/>
        </w:r>
        <w:r w:rsidR="0047154F">
          <w:rPr>
            <w:rFonts w:ascii="Times New Roman" w:hAnsi="Times New Roman" w:cs="Times New Roman"/>
            <w:noProof/>
            <w:sz w:val="24"/>
          </w:rPr>
          <w:t>2</w:t>
        </w:r>
        <w:r w:rsidRPr="008A082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013160F5" w14:textId="77777777" w:rsidR="008A0821" w:rsidRDefault="008A082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7113B"/>
    <w:multiLevelType w:val="hybridMultilevel"/>
    <w:tmpl w:val="401CC60C"/>
    <w:lvl w:ilvl="0" w:tplc="6276CDFE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BD1"/>
    <w:rsid w:val="00041E1D"/>
    <w:rsid w:val="00056E4B"/>
    <w:rsid w:val="000763A3"/>
    <w:rsid w:val="00087C49"/>
    <w:rsid w:val="00092E05"/>
    <w:rsid w:val="00094397"/>
    <w:rsid w:val="000B5143"/>
    <w:rsid w:val="000C1FBB"/>
    <w:rsid w:val="000C42EA"/>
    <w:rsid w:val="001663A4"/>
    <w:rsid w:val="00170DA1"/>
    <w:rsid w:val="00173C19"/>
    <w:rsid w:val="00183EC4"/>
    <w:rsid w:val="00196606"/>
    <w:rsid w:val="001A4548"/>
    <w:rsid w:val="001A6217"/>
    <w:rsid w:val="001A7B44"/>
    <w:rsid w:val="001B1BD1"/>
    <w:rsid w:val="001C6C38"/>
    <w:rsid w:val="00264ABA"/>
    <w:rsid w:val="00291003"/>
    <w:rsid w:val="0029321C"/>
    <w:rsid w:val="002C198F"/>
    <w:rsid w:val="002D53E9"/>
    <w:rsid w:val="002F2459"/>
    <w:rsid w:val="00325CD2"/>
    <w:rsid w:val="0035350F"/>
    <w:rsid w:val="0037325A"/>
    <w:rsid w:val="00391ACF"/>
    <w:rsid w:val="00397E5F"/>
    <w:rsid w:val="003C2500"/>
    <w:rsid w:val="00446127"/>
    <w:rsid w:val="0046796A"/>
    <w:rsid w:val="0047154F"/>
    <w:rsid w:val="00471B49"/>
    <w:rsid w:val="0049296F"/>
    <w:rsid w:val="004C478A"/>
    <w:rsid w:val="004D17AE"/>
    <w:rsid w:val="00501CDF"/>
    <w:rsid w:val="00507CC0"/>
    <w:rsid w:val="00521004"/>
    <w:rsid w:val="005312FC"/>
    <w:rsid w:val="005315AE"/>
    <w:rsid w:val="00532935"/>
    <w:rsid w:val="00536D3F"/>
    <w:rsid w:val="00582FCF"/>
    <w:rsid w:val="005A2A0A"/>
    <w:rsid w:val="005B4C99"/>
    <w:rsid w:val="005B77A9"/>
    <w:rsid w:val="005C5CAF"/>
    <w:rsid w:val="005D7848"/>
    <w:rsid w:val="005F4B7C"/>
    <w:rsid w:val="005F7FA0"/>
    <w:rsid w:val="006020EA"/>
    <w:rsid w:val="00612C44"/>
    <w:rsid w:val="00655CBE"/>
    <w:rsid w:val="00674828"/>
    <w:rsid w:val="006B579C"/>
    <w:rsid w:val="006C1300"/>
    <w:rsid w:val="006D0A27"/>
    <w:rsid w:val="006D5804"/>
    <w:rsid w:val="006E6017"/>
    <w:rsid w:val="006F6005"/>
    <w:rsid w:val="00702D9E"/>
    <w:rsid w:val="00712EF9"/>
    <w:rsid w:val="007427E1"/>
    <w:rsid w:val="00760A3E"/>
    <w:rsid w:val="00784E59"/>
    <w:rsid w:val="007A60B5"/>
    <w:rsid w:val="007C18E0"/>
    <w:rsid w:val="007F6242"/>
    <w:rsid w:val="00830C06"/>
    <w:rsid w:val="008501A9"/>
    <w:rsid w:val="008572AA"/>
    <w:rsid w:val="00890FFD"/>
    <w:rsid w:val="008A0821"/>
    <w:rsid w:val="008C2FBF"/>
    <w:rsid w:val="008D58F0"/>
    <w:rsid w:val="008D6BCD"/>
    <w:rsid w:val="00901E85"/>
    <w:rsid w:val="00944B01"/>
    <w:rsid w:val="00944E27"/>
    <w:rsid w:val="00950AD8"/>
    <w:rsid w:val="009F1428"/>
    <w:rsid w:val="009F5A96"/>
    <w:rsid w:val="009F5D89"/>
    <w:rsid w:val="00A02058"/>
    <w:rsid w:val="00A10759"/>
    <w:rsid w:val="00A16897"/>
    <w:rsid w:val="00B2327A"/>
    <w:rsid w:val="00B33933"/>
    <w:rsid w:val="00B35058"/>
    <w:rsid w:val="00B65A01"/>
    <w:rsid w:val="00B65BC2"/>
    <w:rsid w:val="00B740B9"/>
    <w:rsid w:val="00B81233"/>
    <w:rsid w:val="00B90768"/>
    <w:rsid w:val="00BA70CB"/>
    <w:rsid w:val="00BE1C57"/>
    <w:rsid w:val="00BE24BB"/>
    <w:rsid w:val="00BE3600"/>
    <w:rsid w:val="00BE3C9E"/>
    <w:rsid w:val="00C0750A"/>
    <w:rsid w:val="00C272A8"/>
    <w:rsid w:val="00C27B80"/>
    <w:rsid w:val="00C42F38"/>
    <w:rsid w:val="00C457CF"/>
    <w:rsid w:val="00C473DF"/>
    <w:rsid w:val="00C64564"/>
    <w:rsid w:val="00C674D6"/>
    <w:rsid w:val="00CB65E3"/>
    <w:rsid w:val="00CE4457"/>
    <w:rsid w:val="00CE49CD"/>
    <w:rsid w:val="00CF5658"/>
    <w:rsid w:val="00D11E33"/>
    <w:rsid w:val="00D22CF1"/>
    <w:rsid w:val="00D437B1"/>
    <w:rsid w:val="00D6127A"/>
    <w:rsid w:val="00D65AAF"/>
    <w:rsid w:val="00D910E3"/>
    <w:rsid w:val="00DD3436"/>
    <w:rsid w:val="00DF68C1"/>
    <w:rsid w:val="00E24DCA"/>
    <w:rsid w:val="00E41D38"/>
    <w:rsid w:val="00E54A9B"/>
    <w:rsid w:val="00EA02D4"/>
    <w:rsid w:val="00EB6999"/>
    <w:rsid w:val="00ED2153"/>
    <w:rsid w:val="00F05126"/>
    <w:rsid w:val="00F15F44"/>
    <w:rsid w:val="00F35909"/>
    <w:rsid w:val="00F458CA"/>
    <w:rsid w:val="00F65CD0"/>
    <w:rsid w:val="00F93EB9"/>
    <w:rsid w:val="00FA7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08AC82"/>
  <w15:docId w15:val="{3273A4B5-70B7-45A7-8378-CB5B84F7A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143"/>
  </w:style>
  <w:style w:type="paragraph" w:styleId="3">
    <w:name w:val="heading 3"/>
    <w:basedOn w:val="a"/>
    <w:next w:val="a"/>
    <w:link w:val="30"/>
    <w:uiPriority w:val="9"/>
    <w:unhideWhenUsed/>
    <w:qFormat/>
    <w:rsid w:val="008D58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0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0821"/>
  </w:style>
  <w:style w:type="paragraph" w:styleId="a5">
    <w:name w:val="footer"/>
    <w:basedOn w:val="a"/>
    <w:link w:val="a6"/>
    <w:uiPriority w:val="99"/>
    <w:unhideWhenUsed/>
    <w:rsid w:val="008A0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0821"/>
  </w:style>
  <w:style w:type="paragraph" w:styleId="a7">
    <w:name w:val="Balloon Text"/>
    <w:basedOn w:val="a"/>
    <w:link w:val="a8"/>
    <w:uiPriority w:val="99"/>
    <w:semiHidden/>
    <w:unhideWhenUsed/>
    <w:rsid w:val="00C645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4564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rsid w:val="00674828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674828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74828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8D58F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2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05117-D77B-444E-BFC8-1C4A3D0F8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Усупова Динара Бактыгалиевна</cp:lastModifiedBy>
  <cp:revision>36</cp:revision>
  <cp:lastPrinted>2025-03-18T10:49:00Z</cp:lastPrinted>
  <dcterms:created xsi:type="dcterms:W3CDTF">2023-12-06T03:31:00Z</dcterms:created>
  <dcterms:modified xsi:type="dcterms:W3CDTF">2025-03-19T06:03:00Z</dcterms:modified>
</cp:coreProperties>
</file>